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附件1</w:t>
      </w:r>
    </w:p>
    <w:p>
      <w:pPr>
        <w:ind w:left="3943" w:leftChars="300" w:hanging="3313" w:hangingChars="1100"/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2020年</w:t>
      </w:r>
      <w:r>
        <w:rPr>
          <w:rFonts w:ascii="宋体" w:hAnsi="宋体" w:eastAsia="宋体"/>
          <w:b/>
          <w:bCs/>
          <w:sz w:val="30"/>
          <w:szCs w:val="30"/>
        </w:rPr>
        <w:t>广西人文社科中心科学研究工程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∙</w:t>
      </w:r>
      <w:r>
        <w:rPr>
          <w:rFonts w:ascii="宋体" w:hAnsi="宋体" w:eastAsia="宋体"/>
          <w:b/>
          <w:bCs/>
          <w:sz w:val="30"/>
          <w:szCs w:val="30"/>
        </w:rPr>
        <w:t>创新创业专项</w:t>
      </w:r>
      <w:r>
        <w:rPr>
          <w:rFonts w:hint="eastAsia" w:ascii="宋体" w:hAnsi="宋体" w:eastAsia="宋体"/>
          <w:b/>
          <w:bCs/>
          <w:sz w:val="30"/>
          <w:szCs w:val="30"/>
        </w:rPr>
        <w:t>项目准予</w:t>
      </w:r>
      <w:r>
        <w:rPr>
          <w:rFonts w:ascii="宋体" w:hAnsi="宋体" w:eastAsia="宋体"/>
          <w:b/>
          <w:bCs/>
          <w:sz w:val="30"/>
          <w:szCs w:val="30"/>
        </w:rPr>
        <w:t>结题</w:t>
      </w:r>
      <w:r>
        <w:rPr>
          <w:rFonts w:hint="eastAsia" w:ascii="宋体" w:hAnsi="宋体" w:eastAsia="宋体"/>
          <w:b/>
          <w:bCs/>
          <w:sz w:val="30"/>
          <w:szCs w:val="30"/>
        </w:rPr>
        <w:t>名单公示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（共7项，排名不分先后）</w:t>
      </w:r>
    </w:p>
    <w:tbl>
      <w:tblPr>
        <w:tblStyle w:val="5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252"/>
        <w:gridCol w:w="1418"/>
        <w:gridCol w:w="850"/>
        <w:gridCol w:w="3969"/>
        <w:gridCol w:w="21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编号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项目负责人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项目成员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负责人所在单位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bookmarkStart w:id="0" w:name="_Hlk44494797"/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创新创业教育与专业教育深入融合研究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CXCY2017002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蒙志明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廖芳、黄金鑫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创新创业学院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重点项目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基于电商平台的返乡大学生农业创业路径模式研究——以广西生鲜农产品产地供应链电商创业为例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CXCY2019005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杨日星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闭金杰、蒙灵芝、马晓霞、何珊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创新创业学院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东盟留学生在华创新创业意愿调研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CXCY2019001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苏毓敏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蒙志明、廖芳、刘澈元、刘茂华、黄杰威、马素素、曾夏锐、王春莉、寇馨月、杨靖云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委托项目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广西师范大学大学生创新创业教育数据库建设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CXCY2016002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廖芳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罗晓曙、蒙志明、杨日星、黄娜娜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创新创业学院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委托项目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生态环境视角下大学生创业能力提升策略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CXCY20160011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孙涛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陆祖军、张卓然、黄  倩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生命科学学院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学科融合背景下的动画专业创新创业教育研究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CXCY2017005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孙爽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蒋慧、邓进、容旺乔、胡弦、苏烨、陈诺斯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设计学院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一般项目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5C"/>
    <w:rsid w:val="001F6899"/>
    <w:rsid w:val="002023A5"/>
    <w:rsid w:val="00215BEB"/>
    <w:rsid w:val="002F27C6"/>
    <w:rsid w:val="00454FE7"/>
    <w:rsid w:val="005C1F1C"/>
    <w:rsid w:val="00704609"/>
    <w:rsid w:val="00733529"/>
    <w:rsid w:val="0095485E"/>
    <w:rsid w:val="00A472F0"/>
    <w:rsid w:val="00AC152A"/>
    <w:rsid w:val="00AD25C3"/>
    <w:rsid w:val="00CB5F5C"/>
    <w:rsid w:val="00DE02CA"/>
    <w:rsid w:val="00E957D3"/>
    <w:rsid w:val="00ED46AE"/>
    <w:rsid w:val="028E4EDA"/>
    <w:rsid w:val="0AF85D64"/>
    <w:rsid w:val="0E19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446</Characters>
  <Lines>3</Lines>
  <Paragraphs>1</Paragraphs>
  <TotalTime>1</TotalTime>
  <ScaleCrop>false</ScaleCrop>
  <LinksUpToDate>false</LinksUpToDate>
  <CharactersWithSpaces>523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2020-11-07T08:40:00Z</dcterms:created>
  <dc:creator>li yan</dc:creator>
  <cp:lastModifiedBy>子琰</cp:lastModifiedBy>
  <dcterms:modified xsi:type="dcterms:W3CDTF">2020-12-01T09:46:07Z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