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0DE6D2" w14:textId="77777777" w:rsidR="00AD611E" w:rsidRPr="00AD611E" w:rsidRDefault="00AD611E" w:rsidP="00AD611E">
      <w:pPr>
        <w:widowControl/>
        <w:spacing w:before="100" w:beforeAutospacing="1" w:after="100" w:afterAutospacing="1"/>
        <w:ind w:firstLine="560"/>
        <w:jc w:val="center"/>
        <w:rPr>
          <w:rFonts w:ascii="Times New Roman" w:hAnsi="Times New Roman" w:cs="宋体"/>
          <w:kern w:val="0"/>
          <w:sz w:val="28"/>
          <w:szCs w:val="28"/>
        </w:rPr>
      </w:pPr>
      <w:r w:rsidRPr="00AD611E">
        <w:rPr>
          <w:rFonts w:ascii="Times New Roman" w:hAnsi="Times New Roman" w:cs="宋体" w:hint="eastAsia"/>
          <w:kern w:val="0"/>
          <w:sz w:val="28"/>
          <w:szCs w:val="28"/>
        </w:rPr>
        <w:t>拟转让专利简介</w:t>
      </w:r>
    </w:p>
    <w:p w14:paraId="082BEDDA" w14:textId="3BE2FCC5" w:rsidR="00782A11" w:rsidRDefault="00AD611E" w:rsidP="00782A11">
      <w:pPr>
        <w:widowControl/>
        <w:ind w:firstLineChars="0" w:firstLine="0"/>
        <w:rPr>
          <w:rFonts w:ascii="Times New Roman" w:hAnsi="Times New Roman" w:cs="宋体"/>
          <w:kern w:val="0"/>
          <w:szCs w:val="24"/>
        </w:rPr>
      </w:pPr>
      <w:r w:rsidRPr="00AD611E">
        <w:rPr>
          <w:rFonts w:ascii="Times New Roman" w:hAnsi="Times New Roman" w:cs="宋体"/>
          <w:kern w:val="0"/>
          <w:szCs w:val="24"/>
        </w:rPr>
        <w:t>专利</w:t>
      </w:r>
      <w:r w:rsidRPr="00AD611E">
        <w:rPr>
          <w:rFonts w:ascii="Times New Roman" w:hAnsi="Times New Roman" w:cs="宋体" w:hint="eastAsia"/>
          <w:kern w:val="0"/>
          <w:szCs w:val="24"/>
        </w:rPr>
        <w:t>：</w:t>
      </w:r>
      <w:r w:rsidR="000C27F6" w:rsidRPr="000C27F6">
        <w:rPr>
          <w:rFonts w:ascii="Times New Roman" w:hAnsi="Times New Roman" w:cs="宋体" w:hint="eastAsia"/>
          <w:kern w:val="0"/>
          <w:szCs w:val="24"/>
        </w:rPr>
        <w:t>“</w:t>
      </w:r>
      <w:r w:rsidR="00782A11" w:rsidRPr="00782A11">
        <w:rPr>
          <w:rFonts w:ascii="Times New Roman" w:hAnsi="Times New Roman" w:cs="宋体" w:hint="eastAsia"/>
          <w:kern w:val="0"/>
          <w:szCs w:val="24"/>
        </w:rPr>
        <w:t>基于特征块编码的可逆信息隐藏方法</w:t>
      </w:r>
      <w:r w:rsidR="000C27F6" w:rsidRPr="000C27F6">
        <w:rPr>
          <w:rFonts w:ascii="Times New Roman" w:hAnsi="Times New Roman" w:cs="宋体" w:hint="eastAsia"/>
          <w:kern w:val="0"/>
          <w:szCs w:val="24"/>
        </w:rPr>
        <w:t>”（</w:t>
      </w:r>
      <w:r w:rsidR="00782A11" w:rsidRPr="00782A11">
        <w:rPr>
          <w:rFonts w:ascii="Times New Roman" w:hAnsi="Times New Roman" w:cs="宋体" w:hint="eastAsia"/>
          <w:kern w:val="0"/>
          <w:szCs w:val="24"/>
        </w:rPr>
        <w:t>专利号：</w:t>
      </w:r>
      <w:r w:rsidR="00782A11" w:rsidRPr="00782A11">
        <w:rPr>
          <w:rFonts w:ascii="Times New Roman" w:hAnsi="Times New Roman" w:cs="宋体"/>
          <w:kern w:val="0"/>
          <w:szCs w:val="24"/>
        </w:rPr>
        <w:t>ZL202310406590.7</w:t>
      </w:r>
      <w:r w:rsidR="000C27F6" w:rsidRPr="000C27F6">
        <w:rPr>
          <w:rFonts w:ascii="Times New Roman" w:hAnsi="Times New Roman" w:cs="宋体"/>
          <w:kern w:val="0"/>
          <w:szCs w:val="24"/>
        </w:rPr>
        <w:t>）</w:t>
      </w:r>
    </w:p>
    <w:p w14:paraId="098F8E40" w14:textId="0E5258F8" w:rsidR="00782A11" w:rsidRPr="00782A11" w:rsidRDefault="00782A11" w:rsidP="00782A11">
      <w:pPr>
        <w:widowControl/>
        <w:ind w:firstLineChars="0" w:firstLine="0"/>
        <w:rPr>
          <w:rFonts w:ascii="Times New Roman" w:hAnsi="Times New Roman" w:cs="宋体"/>
          <w:szCs w:val="24"/>
        </w:rPr>
      </w:pPr>
      <w:r w:rsidRPr="00782A11">
        <w:rPr>
          <w:rFonts w:ascii="Times New Roman" w:hAnsi="Times New Roman" w:cs="宋体" w:hint="eastAsia"/>
          <w:szCs w:val="24"/>
        </w:rPr>
        <w:t>技术领域</w:t>
      </w:r>
    </w:p>
    <w:p w14:paraId="6350DD21" w14:textId="77777777" w:rsidR="00782A11" w:rsidRPr="00782A11" w:rsidRDefault="00782A11" w:rsidP="00782A11">
      <w:pPr>
        <w:widowControl/>
        <w:ind w:firstLineChars="0" w:firstLine="0"/>
        <w:rPr>
          <w:rFonts w:ascii="Times New Roman" w:hAnsi="Times New Roman" w:cs="宋体"/>
          <w:szCs w:val="24"/>
        </w:rPr>
      </w:pPr>
      <w:r w:rsidRPr="00782A11">
        <w:rPr>
          <w:rFonts w:ascii="Times New Roman" w:hAnsi="Times New Roman" w:cs="宋体"/>
          <w:szCs w:val="24"/>
        </w:rPr>
        <w:t xml:space="preserve">  </w:t>
      </w:r>
      <w:r w:rsidRPr="00782A11">
        <w:rPr>
          <w:rFonts w:ascii="Times New Roman" w:hAnsi="Times New Roman" w:cs="宋体"/>
          <w:szCs w:val="24"/>
        </w:rPr>
        <w:t>本发明涉及图像处理领域和信息安全领域，是一种基于特征块编码的可逆信息隐藏方法。</w:t>
      </w:r>
    </w:p>
    <w:p w14:paraId="30401773" w14:textId="77777777" w:rsidR="00782A11" w:rsidRPr="00782A11" w:rsidRDefault="00782A11" w:rsidP="00782A11">
      <w:pPr>
        <w:widowControl/>
        <w:ind w:firstLineChars="0" w:firstLine="0"/>
        <w:rPr>
          <w:rFonts w:ascii="Times New Roman" w:hAnsi="Times New Roman" w:cs="宋体"/>
          <w:szCs w:val="24"/>
        </w:rPr>
      </w:pPr>
      <w:r w:rsidRPr="00782A11">
        <w:rPr>
          <w:rFonts w:ascii="Times New Roman" w:hAnsi="Times New Roman" w:cs="宋体" w:hint="eastAsia"/>
          <w:szCs w:val="24"/>
        </w:rPr>
        <w:t>背景技术</w:t>
      </w:r>
    </w:p>
    <w:p w14:paraId="25D0762A" w14:textId="77777777" w:rsidR="00782A11" w:rsidRPr="00782A11" w:rsidRDefault="00782A11" w:rsidP="00782A11">
      <w:pPr>
        <w:widowControl/>
        <w:ind w:firstLineChars="0" w:firstLine="0"/>
        <w:rPr>
          <w:rFonts w:ascii="Times New Roman" w:hAnsi="Times New Roman" w:cs="宋体"/>
          <w:szCs w:val="24"/>
        </w:rPr>
      </w:pPr>
      <w:r w:rsidRPr="00782A11">
        <w:rPr>
          <w:rFonts w:ascii="Times New Roman" w:hAnsi="Times New Roman" w:cs="宋体" w:hint="eastAsia"/>
          <w:szCs w:val="24"/>
        </w:rPr>
        <w:t>随着</w:t>
      </w:r>
      <w:proofErr w:type="gramStart"/>
      <w:r w:rsidRPr="00782A11">
        <w:rPr>
          <w:rFonts w:ascii="Times New Roman" w:hAnsi="Times New Roman" w:cs="宋体" w:hint="eastAsia"/>
          <w:szCs w:val="24"/>
        </w:rPr>
        <w:t>云计算</w:t>
      </w:r>
      <w:proofErr w:type="gramEnd"/>
      <w:r w:rsidRPr="00782A11">
        <w:rPr>
          <w:rFonts w:ascii="Times New Roman" w:hAnsi="Times New Roman" w:cs="宋体" w:hint="eastAsia"/>
          <w:szCs w:val="24"/>
        </w:rPr>
        <w:t>产业不断成熟，越来越多的</w:t>
      </w:r>
      <w:proofErr w:type="gramStart"/>
      <w:r w:rsidRPr="00782A11">
        <w:rPr>
          <w:rFonts w:ascii="Times New Roman" w:hAnsi="Times New Roman" w:cs="宋体" w:hint="eastAsia"/>
          <w:szCs w:val="24"/>
        </w:rPr>
        <w:t>云服务</w:t>
      </w:r>
      <w:proofErr w:type="gramEnd"/>
      <w:r w:rsidRPr="00782A11">
        <w:rPr>
          <w:rFonts w:ascii="Times New Roman" w:hAnsi="Times New Roman" w:cs="宋体" w:hint="eastAsia"/>
          <w:szCs w:val="24"/>
        </w:rPr>
        <w:t>商向用户提供便捷快速的云存储服务，用户可以随时随地、随取随用属于自己的数字信息。然而，云存储技术给用户带来便捷的同时，也产生了一系列的问题。例如，用户在将图像上传到</w:t>
      </w:r>
      <w:proofErr w:type="gramStart"/>
      <w:r w:rsidRPr="00782A11">
        <w:rPr>
          <w:rFonts w:ascii="Times New Roman" w:hAnsi="Times New Roman" w:cs="宋体" w:hint="eastAsia"/>
          <w:szCs w:val="24"/>
        </w:rPr>
        <w:t>云空间</w:t>
      </w:r>
      <w:proofErr w:type="gramEnd"/>
      <w:r w:rsidRPr="00782A11">
        <w:rPr>
          <w:rFonts w:ascii="Times New Roman" w:hAnsi="Times New Roman" w:cs="宋体" w:hint="eastAsia"/>
          <w:szCs w:val="24"/>
        </w:rPr>
        <w:t>之前希望对图像进行加密以保护个人隐私。而</w:t>
      </w:r>
      <w:proofErr w:type="gramStart"/>
      <w:r w:rsidRPr="00782A11">
        <w:rPr>
          <w:rFonts w:ascii="Times New Roman" w:hAnsi="Times New Roman" w:cs="宋体" w:hint="eastAsia"/>
          <w:szCs w:val="24"/>
        </w:rPr>
        <w:t>云服务</w:t>
      </w:r>
      <w:proofErr w:type="gramEnd"/>
      <w:r w:rsidRPr="00782A11">
        <w:rPr>
          <w:rFonts w:ascii="Times New Roman" w:hAnsi="Times New Roman" w:cs="宋体" w:hint="eastAsia"/>
          <w:szCs w:val="24"/>
        </w:rPr>
        <w:t>商为了便于文件管理与检索、版权保护等，通常需要在图像中嵌入附加信息。但加密后的图像冗余空间较少，难以嵌入附加信息。针对此种云存储场景的特点，研究人员将图像加密技术和</w:t>
      </w:r>
      <w:r w:rsidRPr="00782A11">
        <w:rPr>
          <w:rFonts w:ascii="Times New Roman" w:hAnsi="Times New Roman" w:cs="宋体"/>
          <w:szCs w:val="24"/>
        </w:rPr>
        <w:t xml:space="preserve"> RDH </w:t>
      </w:r>
      <w:r w:rsidRPr="00782A11">
        <w:rPr>
          <w:rFonts w:ascii="Times New Roman" w:hAnsi="Times New Roman" w:cs="宋体"/>
          <w:szCs w:val="24"/>
        </w:rPr>
        <w:t>技术相融合，提出了密文图像可逆信息隐藏技术（</w:t>
      </w:r>
      <w:r w:rsidRPr="00782A11">
        <w:rPr>
          <w:rFonts w:ascii="Times New Roman" w:hAnsi="Times New Roman" w:cs="宋体"/>
          <w:szCs w:val="24"/>
        </w:rPr>
        <w:t>RDH In Encrypted Images</w:t>
      </w:r>
      <w:r w:rsidRPr="00782A11">
        <w:rPr>
          <w:rFonts w:ascii="Times New Roman" w:hAnsi="Times New Roman" w:cs="宋体"/>
          <w:szCs w:val="24"/>
        </w:rPr>
        <w:t>，</w:t>
      </w:r>
      <w:r w:rsidRPr="00782A11">
        <w:rPr>
          <w:rFonts w:ascii="Times New Roman" w:hAnsi="Times New Roman" w:cs="宋体"/>
          <w:szCs w:val="24"/>
        </w:rPr>
        <w:t>RDHEI</w:t>
      </w:r>
      <w:r w:rsidRPr="00782A11">
        <w:rPr>
          <w:rFonts w:ascii="Times New Roman" w:hAnsi="Times New Roman" w:cs="宋体"/>
          <w:szCs w:val="24"/>
        </w:rPr>
        <w:t>）。此类技术的应用场景下通常存在三个角色，分别为内容所有者、信息嵌入者和接收者。内容所有者对图像进行加密，信息嵌入者在加密图像中嵌入附加信息。接收方根据所拥有的密钥情况可以选择恢复载体图像或提取秘密信息：如果只拥有图像解密密钥，则只能对密文图像进行解密，然后获得明文图像；如果只拥有信息提取密钥，则只能提取附加信息而不能获得任何载体图像内容；只有同时拥有解密密钥和信息提取密钥时，才能恢复图像并提取附加信息。</w:t>
      </w:r>
      <w:r w:rsidRPr="00782A11">
        <w:rPr>
          <w:rFonts w:ascii="Times New Roman" w:hAnsi="Times New Roman" w:cs="宋体"/>
          <w:szCs w:val="24"/>
        </w:rPr>
        <w:t xml:space="preserve"> </w:t>
      </w:r>
    </w:p>
    <w:p w14:paraId="4951E580" w14:textId="77777777" w:rsidR="00782A11" w:rsidRPr="00782A11" w:rsidRDefault="00782A11" w:rsidP="00782A11">
      <w:pPr>
        <w:widowControl/>
        <w:ind w:firstLineChars="0" w:firstLine="0"/>
        <w:rPr>
          <w:rFonts w:ascii="Times New Roman" w:hAnsi="Times New Roman" w:cs="宋体"/>
          <w:szCs w:val="24"/>
        </w:rPr>
      </w:pPr>
      <w:r w:rsidRPr="00782A11">
        <w:rPr>
          <w:rFonts w:ascii="Times New Roman" w:hAnsi="Times New Roman" w:cs="宋体" w:hint="eastAsia"/>
          <w:szCs w:val="24"/>
        </w:rPr>
        <w:t>网络安全形势的日益严峻和人们的隐私保护意识逐渐增强，对保障信息安全提出了更高的要求。密文图像可逆信息隐藏技术作为</w:t>
      </w:r>
      <w:proofErr w:type="gramStart"/>
      <w:r w:rsidRPr="00782A11">
        <w:rPr>
          <w:rFonts w:ascii="Times New Roman" w:hAnsi="Times New Roman" w:cs="宋体" w:hint="eastAsia"/>
          <w:szCs w:val="24"/>
        </w:rPr>
        <w:t>云环境</w:t>
      </w:r>
      <w:proofErr w:type="gramEnd"/>
      <w:r w:rsidRPr="00782A11">
        <w:rPr>
          <w:rFonts w:ascii="Times New Roman" w:hAnsi="Times New Roman" w:cs="宋体" w:hint="eastAsia"/>
          <w:szCs w:val="24"/>
        </w:rPr>
        <w:t>下保障信息安全的一种有效方法，进一步充实和完善密文图像可逆信息隐藏技术，具有重要的理论价值和现实意义。</w:t>
      </w:r>
    </w:p>
    <w:p w14:paraId="65DE3AD6" w14:textId="77777777" w:rsidR="00782A11" w:rsidRPr="00782A11" w:rsidRDefault="00782A11" w:rsidP="00782A11">
      <w:pPr>
        <w:widowControl/>
        <w:ind w:firstLineChars="0" w:firstLine="0"/>
        <w:rPr>
          <w:rFonts w:ascii="Times New Roman" w:hAnsi="Times New Roman" w:cs="宋体"/>
          <w:szCs w:val="24"/>
        </w:rPr>
      </w:pPr>
      <w:r w:rsidRPr="00782A11">
        <w:rPr>
          <w:rFonts w:ascii="Times New Roman" w:hAnsi="Times New Roman" w:cs="宋体" w:hint="eastAsia"/>
          <w:szCs w:val="24"/>
        </w:rPr>
        <w:t>发明内容</w:t>
      </w:r>
    </w:p>
    <w:p w14:paraId="29C520BB" w14:textId="19840DB2" w:rsidR="004837B1" w:rsidRPr="00530CA6" w:rsidRDefault="00782A11" w:rsidP="00782A11">
      <w:pPr>
        <w:widowControl/>
        <w:ind w:firstLineChars="0" w:firstLine="0"/>
        <w:rPr>
          <w:rFonts w:ascii="Times New Roman" w:hAnsi="Times New Roman" w:cs="宋体"/>
          <w:kern w:val="0"/>
          <w:szCs w:val="24"/>
        </w:rPr>
      </w:pPr>
      <w:r w:rsidRPr="00782A11">
        <w:rPr>
          <w:rFonts w:ascii="Times New Roman" w:hAnsi="Times New Roman" w:cs="宋体" w:hint="eastAsia"/>
          <w:szCs w:val="24"/>
        </w:rPr>
        <w:t>本发明的目的在于提供一种基于特征块编码的可逆信息隐藏方法，对图像进行分块，分别采用不同的特征块编码进行压缩。根据这个特点，提出了基于特征块编码的位平面压缩方法，实现可逆信息隐藏。</w:t>
      </w:r>
    </w:p>
    <w:p w14:paraId="2002A7E3" w14:textId="132F026F" w:rsidR="00EF1D31" w:rsidRPr="00530CA6" w:rsidRDefault="00EF1D31" w:rsidP="00F474D0">
      <w:pPr>
        <w:ind w:firstLine="480"/>
        <w:rPr>
          <w:rFonts w:ascii="Times New Roman" w:hAnsi="Times New Roman" w:cs="Times New Roman"/>
          <w:bCs/>
          <w:szCs w:val="24"/>
        </w:rPr>
      </w:pPr>
    </w:p>
    <w:sectPr w:rsidR="00EF1D31" w:rsidRPr="00530CA6">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95B3F6" w14:textId="77777777" w:rsidR="0078370C" w:rsidRDefault="0078370C" w:rsidP="00AD611E">
      <w:pPr>
        <w:ind w:firstLine="480"/>
      </w:pPr>
      <w:r>
        <w:separator/>
      </w:r>
    </w:p>
  </w:endnote>
  <w:endnote w:type="continuationSeparator" w:id="0">
    <w:p w14:paraId="6CE7476E" w14:textId="77777777" w:rsidR="0078370C" w:rsidRDefault="0078370C" w:rsidP="00AD611E">
      <w:pPr>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091E52" w14:textId="77777777" w:rsidR="00782A11" w:rsidRDefault="00782A11">
    <w:pPr>
      <w:pStyle w:val="a5"/>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682FEB" w14:textId="77777777" w:rsidR="00782A11" w:rsidRDefault="00782A11">
    <w:pPr>
      <w:pStyle w:val="a5"/>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DCBDE3" w14:textId="77777777" w:rsidR="00782A11" w:rsidRDefault="00782A11">
    <w:pPr>
      <w:pStyle w:val="a5"/>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5C3377" w14:textId="77777777" w:rsidR="0078370C" w:rsidRDefault="0078370C" w:rsidP="00AD611E">
      <w:pPr>
        <w:ind w:firstLine="480"/>
      </w:pPr>
      <w:r>
        <w:separator/>
      </w:r>
    </w:p>
  </w:footnote>
  <w:footnote w:type="continuationSeparator" w:id="0">
    <w:p w14:paraId="773AA4BD" w14:textId="77777777" w:rsidR="0078370C" w:rsidRDefault="0078370C" w:rsidP="00AD611E">
      <w:pPr>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241C27" w14:textId="77777777" w:rsidR="00782A11" w:rsidRDefault="00782A11">
    <w:pPr>
      <w:pStyle w:val="a3"/>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8F6F56" w14:textId="77777777" w:rsidR="00782A11" w:rsidRDefault="00782A11">
    <w:pPr>
      <w:pStyle w:val="a3"/>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68BF19" w14:textId="77777777" w:rsidR="00782A11" w:rsidRDefault="00782A11">
    <w:pPr>
      <w:pStyle w:val="a3"/>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1D31"/>
    <w:rsid w:val="00075A01"/>
    <w:rsid w:val="000C27F6"/>
    <w:rsid w:val="000F1822"/>
    <w:rsid w:val="00177BDF"/>
    <w:rsid w:val="002149FE"/>
    <w:rsid w:val="002F60E0"/>
    <w:rsid w:val="003D53A0"/>
    <w:rsid w:val="004837B1"/>
    <w:rsid w:val="00530CA6"/>
    <w:rsid w:val="00782A11"/>
    <w:rsid w:val="0078370C"/>
    <w:rsid w:val="007F12AF"/>
    <w:rsid w:val="008C552E"/>
    <w:rsid w:val="00967F10"/>
    <w:rsid w:val="009B14F3"/>
    <w:rsid w:val="00AD611E"/>
    <w:rsid w:val="00E50E24"/>
    <w:rsid w:val="00E80439"/>
    <w:rsid w:val="00EF1D31"/>
    <w:rsid w:val="00F474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532BCCB"/>
  <w15:chartTrackingRefBased/>
  <w15:docId w15:val="{10F6CBF8-7E9D-4389-88FB-F8440E9AAD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80439"/>
    <w:pPr>
      <w:widowControl w:val="0"/>
      <w:spacing w:line="360" w:lineRule="auto"/>
      <w:ind w:firstLineChars="200" w:firstLine="200"/>
      <w:jc w:val="both"/>
    </w:pPr>
    <w:rPr>
      <w:rFonts w:eastAsia="宋体"/>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D611E"/>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AD611E"/>
    <w:rPr>
      <w:sz w:val="18"/>
      <w:szCs w:val="18"/>
    </w:rPr>
  </w:style>
  <w:style w:type="paragraph" w:styleId="a5">
    <w:name w:val="footer"/>
    <w:basedOn w:val="a"/>
    <w:link w:val="a6"/>
    <w:uiPriority w:val="99"/>
    <w:unhideWhenUsed/>
    <w:rsid w:val="00AD611E"/>
    <w:pPr>
      <w:tabs>
        <w:tab w:val="center" w:pos="4153"/>
        <w:tab w:val="right" w:pos="8306"/>
      </w:tabs>
      <w:snapToGrid w:val="0"/>
      <w:jc w:val="left"/>
    </w:pPr>
    <w:rPr>
      <w:sz w:val="18"/>
      <w:szCs w:val="18"/>
    </w:rPr>
  </w:style>
  <w:style w:type="character" w:customStyle="1" w:styleId="a6">
    <w:name w:val="页脚 字符"/>
    <w:basedOn w:val="a0"/>
    <w:link w:val="a5"/>
    <w:uiPriority w:val="99"/>
    <w:rsid w:val="00AD611E"/>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53</TotalTime>
  <Pages>1</Pages>
  <Words>116</Words>
  <Characters>667</Characters>
  <Application>Microsoft Office Word</Application>
  <DocSecurity>0</DocSecurity>
  <Lines>5</Lines>
  <Paragraphs>1</Paragraphs>
  <ScaleCrop>false</ScaleCrop>
  <Company/>
  <LinksUpToDate>false</LinksUpToDate>
  <CharactersWithSpaces>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18</cp:revision>
  <dcterms:created xsi:type="dcterms:W3CDTF">2024-05-21T07:42:00Z</dcterms:created>
  <dcterms:modified xsi:type="dcterms:W3CDTF">2025-09-02T02:59:00Z</dcterms:modified>
</cp:coreProperties>
</file>